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25" w:rsidRPr="00793525" w:rsidRDefault="00793525" w:rsidP="00793525">
      <w:pPr>
        <w:spacing w:after="0" w:line="240" w:lineRule="auto"/>
        <w:ind w:left="-1080" w:right="-12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</w:t>
      </w:r>
      <w:r w:rsidRPr="0079352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 Общие положения</w:t>
      </w:r>
    </w:p>
    <w:p w:rsidR="00793525" w:rsidRPr="00793525" w:rsidRDefault="00793525" w:rsidP="00793525">
      <w:pPr>
        <w:spacing w:after="0" w:line="240" w:lineRule="auto"/>
        <w:ind w:left="-1620" w:right="-1296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Настоящее Положение разработано в целях усиления материальной заинтересованности работников учреждения в повышении качества образовательного и воспитательного процесса, конечных результатах работы, развитии творческой активности и инициативы, ответственности работников за выполнение трудовых обязанностей, оценки особых достижений в профессиональной деятельности.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Данное положение определяет условия и порядок установления иных стимулирующих выплат и премирования работников учреждения, установления им персональных повышающих коэффициентов.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Источником установления иных стимулирующих выплат и премирования, персональных повышающих коэффициентов  являются: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фонд стимулирования, предусмотренный на эти цели в смете расходов учреждения;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экономия по фонду оплаты труда учреждения;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внебюджетные средства.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</w:t>
      </w:r>
      <w:r w:rsidRPr="00793525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II</w:t>
      </w:r>
      <w:r w:rsidRPr="0079352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 Порядок установления иных стимулирующих выплат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    и премирования работников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Иные стимулирующие выплаты, персональные повышающие коэффициенты могут устанавливаться на календарный год, учебный год, квартал, на период выполнения конкретной работы и др. 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Иные стимулирующие выплаты и премии устанавливаются в процентном отношении к ставкам (должностным окладам) работников и (или) в абсолютном выражении.  Их конкретный размер устанавливается руководителем учреждения по согласованию с выборным профсоюзным органом и оформляется соответствующим приказом.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Совокупный размер иных стимулирующих выплат и премий, выплачиваемых одному работнику, максимальными размерами не ограничивается.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К работникам учреждения, имеющим дисциплинарное взыскание, в период его действия меры поощрения, предусмотренные настоящим Положением, не применяются. Иные стимулирующие выплаты и премии, персональные повышающие коэффициенты не устанавливаются в случаях нарушения работниками трудовой дисциплины, некачественного и несвоевременного исполнения должностных обязанностей, невыполнения планов работы и др.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 Порядок установления и размеры иных стимулирующих выплат  руководителю учреждения определяет учредитель с учетом мнения выборного органа территориальной профсоюзной организации.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</w:t>
      </w:r>
      <w:r w:rsidRPr="00793525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III</w:t>
      </w:r>
      <w:r w:rsidRPr="0079352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 Перечень оснований (критериев) для премирования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 установления иных стимулирующих выплат работникам учреждения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       </w:t>
      </w: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(далее Перечень)</w:t>
      </w: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93525" w:rsidRPr="00793525" w:rsidRDefault="00793525" w:rsidP="00793525">
      <w:pPr>
        <w:spacing w:after="0" w:line="240" w:lineRule="auto"/>
        <w:ind w:left="-1080"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1. Иные стимулирующие выплаты и премии устанавливаются работникам учреждения  по следующим основаниям (</w:t>
      </w:r>
      <w:r w:rsidRPr="007935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настоящий перечень носит рекомендательный характер и может быть изменен, дополнен и расширен учреждением):</w:t>
      </w:r>
    </w:p>
    <w:p w:rsidR="00793525" w:rsidRPr="00793525" w:rsidRDefault="00793525" w:rsidP="00793525">
      <w:pPr>
        <w:spacing w:after="0" w:line="240" w:lineRule="auto"/>
        <w:ind w:left="-1620" w:right="-1296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1063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5680"/>
        <w:gridCol w:w="15"/>
        <w:gridCol w:w="2312"/>
        <w:gridCol w:w="17"/>
      </w:tblGrid>
      <w:tr w:rsidR="00793525" w:rsidRPr="00793525" w:rsidTr="009C22C6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tabs>
                <w:tab w:val="left" w:pos="380"/>
              </w:tabs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793525" w:rsidRPr="00793525" w:rsidRDefault="00793525" w:rsidP="00793525">
            <w:pPr>
              <w:tabs>
                <w:tab w:val="left" w:pos="380"/>
              </w:tabs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Категории</w:t>
            </w:r>
          </w:p>
          <w:p w:rsidR="00793525" w:rsidRPr="00793525" w:rsidRDefault="00793525" w:rsidP="00793525">
            <w:pPr>
              <w:tabs>
                <w:tab w:val="left" w:pos="380"/>
              </w:tabs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работников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Перечень оснований для начисления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иных стимулирующих выплат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Баллы</w:t>
            </w:r>
          </w:p>
        </w:tc>
      </w:tr>
      <w:tr w:rsidR="00793525" w:rsidRPr="00793525" w:rsidTr="009C22C6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tabs>
                <w:tab w:val="left" w:pos="280"/>
                <w:tab w:val="left" w:pos="320"/>
                <w:tab w:val="center" w:pos="990"/>
              </w:tabs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персонал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высокий уровень выполнения </w:t>
            </w:r>
            <w:proofErr w:type="gramStart"/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должностных</w:t>
            </w:r>
            <w:proofErr w:type="gramEnd"/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обязанностей, исполнительской дисциплины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напряженность, интенсивность труда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выполнение особо важных (срочных) работ </w:t>
            </w:r>
            <w:proofErr w:type="gramStart"/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их проведения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качественная подготовка </w:t>
            </w:r>
            <w:proofErr w:type="gramStart"/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proofErr w:type="gramEnd"/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 новому учебному году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другие основания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525" w:rsidRPr="00793525" w:rsidTr="009C22C6"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 возможная сумма баллов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8</w:t>
            </w:r>
          </w:p>
        </w:tc>
      </w:tr>
      <w:tr w:rsidR="00793525" w:rsidRPr="00793525" w:rsidTr="009C22C6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tabs>
                <w:tab w:val="left" w:pos="420"/>
                <w:tab w:val="center" w:pos="990"/>
              </w:tabs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 </w:t>
            </w:r>
          </w:p>
          <w:p w:rsidR="00793525" w:rsidRPr="00793525" w:rsidRDefault="00793525" w:rsidP="00793525">
            <w:pPr>
              <w:tabs>
                <w:tab w:val="left" w:pos="420"/>
                <w:tab w:val="center" w:pos="990"/>
              </w:tabs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качество образования, динамика учебных достижений обучающихся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достижения обучающихся по данным аттестаций различного типа; 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достижения обучающихся в исследовательской работе, олимпиадах, конкурсах с учетом их уровня: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республиканский уровень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районный (городской) уровень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результативность коррекционно-развивающей работы с учащимися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индивидуальная работа с детьми, в том числе одаренными, а также отстающими в усвоении учебного материала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(отсутствие) количества обучающихся, состоящих на учете в комиссии по делам несовершеннолетних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(отсутствие) пропусков учащимися  уроков без уважительной причины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и достижения работника в экспериментальной, научно-методической, исследовательской работе, семинарах, конференциях, методических объединениях, конкурсах, открытых уроках; достижения</w:t>
            </w:r>
            <w:proofErr w:type="gramEnd"/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разработка и внедрение авторских программ, элективных курсов и др.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использование в образовательном процессе </w:t>
            </w:r>
            <w:proofErr w:type="spellStart"/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квалификации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и проведение </w:t>
            </w:r>
            <w:proofErr w:type="gramStart"/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консультативной</w:t>
            </w:r>
            <w:proofErr w:type="gramEnd"/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психолого-педагогической работы с родителями по воспитанию детей в семье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ведомственных знаков отличия 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наград РФ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ведомственных знаков отличия и 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 РБ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наставничество, работа с молодыми педагогами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 в % выражении согласно </w:t>
            </w:r>
            <w:proofErr w:type="spellStart"/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колдоговору</w:t>
            </w:r>
            <w:proofErr w:type="spellEnd"/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 т.д.</w:t>
            </w:r>
          </w:p>
        </w:tc>
      </w:tr>
      <w:tr w:rsidR="00793525" w:rsidRPr="00793525" w:rsidTr="009C22C6"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 возможная сумма баллов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36</w:t>
            </w:r>
          </w:p>
        </w:tc>
      </w:tr>
      <w:tr w:rsidR="00793525" w:rsidRPr="00793525" w:rsidTr="009C22C6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высокий уровень организации и контроля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(мониторинга) учебно-воспитательного процесса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экспериментальной работы, </w:t>
            </w:r>
            <w:proofErr w:type="spellStart"/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 новым методикам и технологиям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высокий уровень организации и проведения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итоговой и промежуточной аттестации учащихся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работы общественных органов, участвующих в управлении учреждением (экспертно-методический совет, педагогический совет, органы ученического самоуправления и др.)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сохранение контингента </w:t>
            </w:r>
            <w:proofErr w:type="gramStart"/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благоприятного  психологического климата в коллективе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санитарно-гигиенических условий в учреждении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состояние отчетности, документооборота в учреждении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учреждения в 2-3 смены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другие основания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 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525" w:rsidRPr="00793525" w:rsidTr="009C22C6"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возможная сумма баллов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18</w:t>
            </w:r>
          </w:p>
        </w:tc>
      </w:tr>
      <w:tr w:rsidR="00793525" w:rsidRPr="00793525" w:rsidTr="009C22C6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tabs>
                <w:tab w:val="left" w:pos="420"/>
              </w:tabs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условий для организации учебно-воспитательного процесса, выполнения требований пожарной и электробезопасности, охраны труда и жизни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высокое качество подготовки и организации ремонтных работ</w:t>
            </w:r>
          </w:p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своевременное обеспечение образовательного процесса необходимыми средствами обучения, инвентарем и др.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другие основания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 </w:t>
            </w:r>
          </w:p>
        </w:tc>
      </w:tr>
      <w:tr w:rsidR="00793525" w:rsidRPr="00793525" w:rsidTr="009C22C6"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возможная сумма баллов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</w:t>
            </w:r>
          </w:p>
        </w:tc>
      </w:tr>
      <w:tr w:rsidR="00793525" w:rsidRPr="00793525" w:rsidTr="009C22C6">
        <w:trPr>
          <w:gridAfter w:val="1"/>
          <w:wAfter w:w="17" w:type="dxa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tabs>
                <w:tab w:val="left" w:pos="420"/>
              </w:tabs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Учебно-вспомогательный </w:t>
            </w: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 (секретарь-</w:t>
            </w:r>
            <w:proofErr w:type="gramEnd"/>
          </w:p>
          <w:p w:rsidR="00793525" w:rsidRPr="00793525" w:rsidRDefault="00793525" w:rsidP="00793525">
            <w:pPr>
              <w:tabs>
                <w:tab w:val="left" w:pos="420"/>
              </w:tabs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машинистка и др.)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качественное ведение делопроизводства, </w:t>
            </w:r>
          </w:p>
          <w:p w:rsidR="00793525" w:rsidRPr="00793525" w:rsidRDefault="00793525" w:rsidP="00793525">
            <w:pPr>
              <w:spacing w:after="0" w:line="240" w:lineRule="auto"/>
              <w:ind w:right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личных дел, своевременная и  </w:t>
            </w: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качественная подготовка отчетности и т.д.)</w:t>
            </w:r>
          </w:p>
          <w:p w:rsidR="00793525" w:rsidRPr="00793525" w:rsidRDefault="00793525" w:rsidP="00793525">
            <w:pPr>
              <w:spacing w:after="0" w:line="240" w:lineRule="auto"/>
              <w:ind w:right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в организации общешкольных и районных (городских) мероприятий</w:t>
            </w:r>
          </w:p>
          <w:p w:rsidR="00793525" w:rsidRPr="00793525" w:rsidRDefault="00793525" w:rsidP="00793525">
            <w:pPr>
              <w:spacing w:after="0" w:line="240" w:lineRule="auto"/>
              <w:ind w:right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тематических выставок</w:t>
            </w:r>
          </w:p>
          <w:p w:rsidR="00793525" w:rsidRPr="00793525" w:rsidRDefault="00793525" w:rsidP="00793525">
            <w:pPr>
              <w:spacing w:after="0" w:line="240" w:lineRule="auto"/>
              <w:ind w:right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другие основания</w:t>
            </w: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10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</w:p>
          <w:p w:rsidR="00793525" w:rsidRPr="00793525" w:rsidRDefault="00793525" w:rsidP="00793525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 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</w:tc>
      </w:tr>
      <w:tr w:rsidR="00793525" w:rsidRPr="00793525" w:rsidTr="009C22C6">
        <w:trPr>
          <w:gridAfter w:val="1"/>
          <w:wAfter w:w="17" w:type="dxa"/>
          <w:trHeight w:val="373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Максимально возможная сумма баллов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93525" w:rsidRPr="00793525" w:rsidTr="009C22C6">
        <w:trPr>
          <w:gridAfter w:val="1"/>
          <w:wAfter w:w="17" w:type="dxa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tabs>
                <w:tab w:val="center" w:pos="990"/>
                <w:tab w:val="left" w:pos="2302"/>
              </w:tabs>
              <w:spacing w:after="0" w:line="240" w:lineRule="auto"/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Обслуживающий персонал (рабочие по обслуживанию зданий,</w:t>
            </w:r>
            <w:proofErr w:type="gramEnd"/>
          </w:p>
          <w:p w:rsidR="00793525" w:rsidRPr="00793525" w:rsidRDefault="00793525" w:rsidP="00793525">
            <w:pPr>
              <w:tabs>
                <w:tab w:val="center" w:pos="990"/>
                <w:tab w:val="left" w:pos="2302"/>
              </w:tabs>
              <w:spacing w:after="0" w:line="240" w:lineRule="auto"/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шеф-повар, повара, сторожа,</w:t>
            </w:r>
          </w:p>
          <w:p w:rsidR="00793525" w:rsidRPr="00793525" w:rsidRDefault="00793525" w:rsidP="00793525">
            <w:pPr>
              <w:tabs>
                <w:tab w:val="center" w:pos="990"/>
                <w:tab w:val="left" w:pos="2302"/>
              </w:tabs>
              <w:spacing w:after="0" w:line="240" w:lineRule="auto"/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уборщики помещений, и</w:t>
            </w:r>
          </w:p>
          <w:p w:rsidR="00793525" w:rsidRPr="00793525" w:rsidRDefault="00793525" w:rsidP="00793525">
            <w:pPr>
              <w:tabs>
                <w:tab w:val="center" w:pos="990"/>
                <w:tab w:val="left" w:pos="2302"/>
              </w:tabs>
              <w:spacing w:after="0" w:line="240" w:lineRule="auto"/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содержание помещений и территории в соответствии с требованиями </w:t>
            </w:r>
            <w:proofErr w:type="spellStart"/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793525" w:rsidRPr="00793525" w:rsidRDefault="00793525" w:rsidP="00793525">
            <w:pPr>
              <w:spacing w:after="0" w:line="240" w:lineRule="auto"/>
              <w:ind w:right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качественное проведение генеральных уборок </w:t>
            </w:r>
          </w:p>
          <w:p w:rsidR="00793525" w:rsidRPr="00793525" w:rsidRDefault="00793525" w:rsidP="00793525">
            <w:pPr>
              <w:spacing w:after="0" w:line="240" w:lineRule="auto"/>
              <w:ind w:right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активное участие в ремонтных работах</w:t>
            </w:r>
          </w:p>
          <w:p w:rsidR="00793525" w:rsidRPr="00793525" w:rsidRDefault="00793525" w:rsidP="00793525">
            <w:pPr>
              <w:spacing w:after="0" w:line="240" w:lineRule="auto"/>
              <w:ind w:right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оперативность выполнения заявок по устранению технических неполадок</w:t>
            </w:r>
          </w:p>
          <w:p w:rsidR="00793525" w:rsidRPr="00793525" w:rsidRDefault="00793525" w:rsidP="00793525">
            <w:pPr>
              <w:spacing w:after="0" w:line="240" w:lineRule="auto"/>
              <w:ind w:right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качественное приготовление пищи, обеспечение бесперебойной работы столовой</w:t>
            </w:r>
          </w:p>
          <w:p w:rsidR="00793525" w:rsidRPr="00793525" w:rsidRDefault="00793525" w:rsidP="00793525">
            <w:pPr>
              <w:spacing w:after="0" w:line="240" w:lineRule="auto"/>
              <w:ind w:right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другие основания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 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0-2</w:t>
            </w:r>
          </w:p>
        </w:tc>
      </w:tr>
      <w:tr w:rsidR="00793525" w:rsidRPr="00793525" w:rsidTr="009C22C6">
        <w:trPr>
          <w:gridAfter w:val="1"/>
          <w:wAfter w:w="17" w:type="dxa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возможная сумма баллов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3525" w:rsidRPr="00793525" w:rsidTr="009C22C6">
        <w:trPr>
          <w:gridAfter w:val="1"/>
          <w:wAfter w:w="17" w:type="dxa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tabs>
                <w:tab w:val="left" w:pos="300"/>
                <w:tab w:val="center" w:pos="990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профкома, члены профкома, уполномоченный</w:t>
            </w:r>
          </w:p>
          <w:p w:rsidR="00793525" w:rsidRPr="00793525" w:rsidRDefault="00793525" w:rsidP="00793525">
            <w:pPr>
              <w:tabs>
                <w:tab w:val="left" w:pos="300"/>
                <w:tab w:val="center" w:pos="990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профкома по охране</w:t>
            </w:r>
          </w:p>
          <w:p w:rsidR="00793525" w:rsidRPr="00793525" w:rsidRDefault="00793525" w:rsidP="00793525">
            <w:pPr>
              <w:tabs>
                <w:tab w:val="left" w:pos="300"/>
                <w:tab w:val="center" w:pos="990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стабильной работе коллектива,</w:t>
            </w:r>
          </w:p>
          <w:p w:rsidR="00793525" w:rsidRPr="00793525" w:rsidRDefault="00793525" w:rsidP="00793525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общественно значимой для учреждения работы, активное участие в мероприятиях различного уровня, активная работа по общественному </w:t>
            </w:r>
            <w:proofErr w:type="gramStart"/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безопасными условиями труда работников учреждения и др.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793525" w:rsidRDefault="00793525" w:rsidP="00793525">
            <w:pPr>
              <w:spacing w:after="0" w:line="240" w:lineRule="auto"/>
              <w:ind w:right="-1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20%</w:t>
            </w:r>
          </w:p>
        </w:tc>
      </w:tr>
    </w:tbl>
    <w:p w:rsidR="00793525" w:rsidRPr="00793525" w:rsidRDefault="00793525" w:rsidP="00793525">
      <w:pPr>
        <w:spacing w:after="0" w:line="240" w:lineRule="auto"/>
        <w:ind w:left="-1620" w:right="-1296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Деятельность работника по каждому из оснований оценивается </w:t>
      </w:r>
      <w:r w:rsidRPr="007935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балл</w:t>
      </w:r>
      <w:r w:rsidRPr="00793525">
        <w:rPr>
          <w:rFonts w:ascii="Times New Roman" w:eastAsia="Times New Roman" w:hAnsi="Times New Roman" w:cs="Times New Roman"/>
          <w:sz w:val="28"/>
          <w:szCs w:val="28"/>
          <w:lang w:eastAsia="x-none"/>
        </w:rPr>
        <w:t>ах</w:t>
      </w: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зависимости от достижения результатов: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eastAsia="x-none"/>
        </w:rPr>
        <w:t>Высокий балл</w:t>
      </w: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если результаты этого вида деятельности имеются, они достаточно эффективны, чтобы можно было проследить их положительную динамику;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eastAsia="x-none"/>
        </w:rPr>
        <w:t>Средний балл</w:t>
      </w: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если результаты этого вида имеются, но они мало или недостаточно эффективны;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Низкий балл</w:t>
      </w: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если результаты этого вида деятельности отсутствуют.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Размер иных стимулирующих выплат конкретному работнику определяется пропорционально набранной им сумме баллов в соответствии с Перечнем и в зависимости от максимального размера выплат к ставке заработной платы (окладу).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eastAsia="x-none"/>
        </w:rPr>
        <w:t>4. Максимальный размер выплат работнику оставляет 30%</w:t>
      </w:r>
      <w:r w:rsidRPr="0079352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*</w:t>
      </w:r>
      <w:r w:rsidRPr="0079352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( как пример) </w:t>
      </w:r>
      <w:r w:rsidRPr="00793525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ставки заработной платы (оклада</w:t>
      </w:r>
      <w:proofErr w:type="gramStart"/>
      <w:r w:rsidRPr="007935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r w:rsidRPr="00793525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79352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*</w:t>
      </w:r>
      <w:r w:rsidRPr="0079352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- </w:t>
      </w:r>
      <w:proofErr w:type="gramEnd"/>
      <w:r w:rsidRPr="0079352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конкретный размер максимальной выплаты определяется учреждением самостоятельно).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793525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79352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Например, если максимальный размер выплат составляет 30%, то шкала оценки от максимально возможной суммы баллов может быть следующей;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79352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Если работник набрал 80% от максимально возможной суммы баллов - стимулирующая выплата составит 25-30% ставки заработной платы (оклада)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79352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lastRenderedPageBreak/>
        <w:t>От 60% до 80% - в размере 15-25%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79352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 30% до 60%  - в размере 10-20%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79352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 10% до 30%  - в размере 10%</w:t>
      </w:r>
      <w:proofErr w:type="gramStart"/>
      <w:r w:rsidRPr="0079352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)</w:t>
      </w:r>
      <w:proofErr w:type="gramEnd"/>
      <w:r w:rsidRPr="0079352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По основаниям, указанным в Перечне, может осуществляться премирование работников учреждения.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Премирование работников также может осуществляться</w:t>
      </w:r>
      <w:r w:rsidRPr="007935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(при  наличии средств на ФОТ):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за выполнение конкретной работы </w:t>
      </w:r>
      <w:r w:rsidRPr="00793525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к Дню защитника Отечества (мужчины), Международному женскому дню (женщины); </w:t>
      </w:r>
    </w:p>
    <w:p w:rsidR="00793525" w:rsidRPr="00793525" w:rsidRDefault="00793525" w:rsidP="00793525">
      <w:pPr>
        <w:spacing w:after="0" w:line="240" w:lineRule="auto"/>
        <w:ind w:right="141" w:firstLine="54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</w:t>
      </w:r>
      <w:r w:rsidRPr="00793525">
        <w:rPr>
          <w:rFonts w:ascii="Times New Roman" w:eastAsia="Times New Roman" w:hAnsi="Times New Roman" w:cs="Times New Roman"/>
          <w:sz w:val="28"/>
          <w:szCs w:val="28"/>
          <w:lang w:eastAsia="x-none"/>
        </w:rPr>
        <w:t>ко Дню дошкольного работника</w:t>
      </w: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93525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По основаниям, указанным в Перечне, работникам  учреждения (за исключением руководителя) могут устанавливаться персональные повышающие коэффициенты. Размер персонального повышающего коэффициента – до 3,0*. Персональный повышающий коэффициент устанавливается в зависимости от количества набранных работником баллов, </w:t>
      </w:r>
      <w:r w:rsidRPr="0079352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(например, для педагогических работников, для которых максимальное количество баллов составляет 36 (</w:t>
      </w:r>
      <w:proofErr w:type="spellStart"/>
      <w:r w:rsidRPr="0079352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см.Перечень</w:t>
      </w:r>
      <w:proofErr w:type="spellEnd"/>
      <w:r w:rsidRPr="0079352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):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9352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Если педагогический работник набрал 32-36 баллов (90-100%) – ему устанавливается персональный повышающий коэффициент 3,0*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9352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80-89% - 2,5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9352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70-79% - 2,0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9352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Более 60-69% - 1,5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9352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50-59% - 1,0 и т.д.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935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(*максимальный размер персонального повышающего коэффициента определяется руководителем учреждения с учетом обеспеченности финансовыми средствами).</w:t>
      </w:r>
    </w:p>
    <w:p w:rsidR="00793525" w:rsidRPr="00793525" w:rsidRDefault="00793525" w:rsidP="00793525">
      <w:pPr>
        <w:tabs>
          <w:tab w:val="left" w:pos="8280"/>
        </w:tabs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об установлении персонального повышающего коэффициента к окладу, ставке заработной платы и его размере принимается руководителем учреждения персонально в отношении конкретного работника на основании решения аттестационной комиссии (комиссии по оценке эффективности деятельности работников), в состав которой входит представитель профкома</w:t>
      </w:r>
      <w:r w:rsidRPr="007935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93525" w:rsidRPr="00793525" w:rsidRDefault="00793525" w:rsidP="00793525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525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7935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Персональный повышающий коэффициент руководителю учреждения устанавливается в порядке, предусмотренном учредителем, с учетом мнения территориальной профсоюзной организации.</w:t>
      </w:r>
      <w:r w:rsidRPr="0079352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</w:t>
      </w:r>
    </w:p>
    <w:p w:rsidR="00793525" w:rsidRPr="00793525" w:rsidRDefault="00793525" w:rsidP="00793525">
      <w:pPr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E7" w:rsidRDefault="00793525">
      <w:bookmarkStart w:id="0" w:name="_GoBack"/>
      <w:bookmarkEnd w:id="0"/>
    </w:p>
    <w:sectPr w:rsidR="0082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61"/>
    <w:rsid w:val="00793525"/>
    <w:rsid w:val="00A30EEB"/>
    <w:rsid w:val="00A826A9"/>
    <w:rsid w:val="00D2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2016-02-05T07:40:00Z</dcterms:created>
  <dcterms:modified xsi:type="dcterms:W3CDTF">2016-02-05T07:40:00Z</dcterms:modified>
</cp:coreProperties>
</file>