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25" w:rsidRPr="00793525" w:rsidRDefault="00793525" w:rsidP="00793525">
      <w:pPr>
        <w:spacing w:after="0" w:line="240" w:lineRule="auto"/>
        <w:ind w:left="-1080" w:right="-129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</w:t>
      </w: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Общие положения</w:t>
      </w:r>
    </w:p>
    <w:p w:rsidR="00793525" w:rsidRPr="00793525" w:rsidRDefault="00793525" w:rsidP="00793525">
      <w:pPr>
        <w:spacing w:after="0" w:line="240" w:lineRule="auto"/>
        <w:ind w:left="-1620" w:right="-1296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процесса, конечных результатах работы, развитии творческой активности и инициативы, ответственности работников за выполнение трудовых обязанностей, оценки особых достижений в профессиональной деятельности.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Данное положение определяет условия и порядок установления иных стимулирующих выплат и премирования работников учреждения, установления им персональных повышающих коэффициентов.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Источником установления иных стимулирующих выплат и премирования, персональных повышающих коэффициентов  являются: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фонд стимулирования, предусмотренный на эти цели в смете расходов учреждения;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экономия по фонду оплаты труда учреждения;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внебюджетные средства.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</w:t>
      </w: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</w:t>
      </w: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Порядок установления иных стимулирующих выплат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и премирования работников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Иные стимулирующие выплаты, персональные повышающие коэффициенты могут устанавливаться на календарный год, учебный год, квартал, на период выполнения конкретной работы и др. 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Иные стимулирующие выплаты и премии устанавливаются в процентном отношении к ставкам (должностным окладам) работников и (или) в абсолютном выражении.  Их конкретный размер устанавливается руководителем учреждения по согласованию с выборным профсоюзным органом и оформляется соответствующим приказом.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Совокупный размер иных стимулирующих выплат и премий, выплачиваемых одному работнику, максимальными размерами не ограничивается.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К работникам учреждения, имеющим дисциплинарное взыскание, в период его действия меры поощрения, предусмотренные настоящим Положением, не применяются. Иные стимулирующие выплаты и премии, персональные повышающие коэффициенты не устанавливаются в случаях нарушения работниками трудовой дисциплины, некачественного и несвоевременного исполнения должностных обязанностей, невыполнения планов работы и др.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Порядок установления и размеры иных стимулирующих выплат  руководителю учреждения определяет учредитель с учетом мнения выборного органа территориальной профсоюзной организации.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</w:t>
      </w: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III</w:t>
      </w: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Перечень оснований (критериев) для премирования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 установления иных стимулирующих выплат работникам учреждения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(далее Перечень)</w:t>
      </w: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93525" w:rsidRPr="00793525" w:rsidRDefault="00793525" w:rsidP="00793525">
      <w:pPr>
        <w:spacing w:after="0" w:line="240" w:lineRule="auto"/>
        <w:ind w:left="-1080"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1. Иные стимулирующие выплаты и премии устанавливаются работникам учреждения  по следующим основаниям (</w:t>
      </w:r>
      <w:r w:rsidRPr="007935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настоящий перечень носит рекомендательный характер и может быть изменен, дополнен и расширен учреждением):</w:t>
      </w:r>
    </w:p>
    <w:p w:rsidR="00793525" w:rsidRPr="00793525" w:rsidRDefault="00793525" w:rsidP="00793525">
      <w:pPr>
        <w:spacing w:after="0" w:line="240" w:lineRule="auto"/>
        <w:ind w:left="-1620" w:right="-1296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06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5680"/>
        <w:gridCol w:w="15"/>
        <w:gridCol w:w="2312"/>
        <w:gridCol w:w="17"/>
      </w:tblGrid>
      <w:tr w:rsidR="00793525" w:rsidRPr="00793525" w:rsidTr="009C22C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left" w:pos="380"/>
              </w:tabs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793525" w:rsidRPr="00793525" w:rsidRDefault="00793525" w:rsidP="00793525">
            <w:pPr>
              <w:tabs>
                <w:tab w:val="left" w:pos="380"/>
              </w:tabs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Категории</w:t>
            </w:r>
          </w:p>
          <w:p w:rsidR="00793525" w:rsidRPr="00793525" w:rsidRDefault="00793525" w:rsidP="00793525">
            <w:pPr>
              <w:tabs>
                <w:tab w:val="left" w:pos="380"/>
              </w:tabs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работников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Перечень оснований для начисления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иных стимулирующих выплат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Баллы</w:t>
            </w:r>
          </w:p>
        </w:tc>
      </w:tr>
      <w:tr w:rsidR="00793525" w:rsidRPr="00793525" w:rsidTr="009C22C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left" w:pos="280"/>
                <w:tab w:val="left" w:pos="320"/>
                <w:tab w:val="center" w:pos="990"/>
              </w:tabs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персонал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высокий уровень выполнения </w:t>
            </w: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  <w:proofErr w:type="gramEnd"/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обязанностей, исполнительской дисциплины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напряженность, интенсивность труда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особо важных (срочных) работ </w:t>
            </w: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их проведения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качественная подготовка </w:t>
            </w: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proofErr w:type="gramEnd"/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 новому учебному году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другие основания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525" w:rsidRPr="00793525" w:rsidTr="009C22C6"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 возможная сумма баллов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</w:t>
            </w:r>
          </w:p>
        </w:tc>
      </w:tr>
      <w:tr w:rsidR="00793525" w:rsidRPr="00793525" w:rsidTr="009C22C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left" w:pos="420"/>
                <w:tab w:val="center" w:pos="990"/>
              </w:tabs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 </w:t>
            </w:r>
          </w:p>
          <w:p w:rsidR="00793525" w:rsidRPr="00793525" w:rsidRDefault="00793525" w:rsidP="00793525">
            <w:pPr>
              <w:tabs>
                <w:tab w:val="left" w:pos="420"/>
                <w:tab w:val="center" w:pos="990"/>
              </w:tabs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качество образования, динамика учебных достижений обучающихся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достижения обучающихся по данным аттестаций различного типа; 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достижения обучающихся в исследовательской работе, олимпиадах, конкурсах с учетом их уровня: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республиканский уровень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районный (городской) уровень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результативность коррекционно-развивающей работы с учащимися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 с детьми, в том числе одаренными, а также отстающими в усвоении учебного материала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(отсутствие) количества обучающихся, состоящих на учете в комиссии по делам несовершеннолетних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(отсутствие) пропусков учащимися  уроков без уважительной причины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и достижения работника в экспериментальной, научно-методической, исследовательской работе, семинарах, конференциях, методических объединениях, конкурсах, открытых уроках; достижения</w:t>
            </w:r>
            <w:proofErr w:type="gramEnd"/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разработка и внедрение авторских программ, элективных курсов и др.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использование в образовательном процессе </w:t>
            </w:r>
            <w:proofErr w:type="spellStart"/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квалификации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</w:t>
            </w: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консультативной</w:t>
            </w:r>
            <w:proofErr w:type="gramEnd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психолого-педагогической работы с родителями по воспитанию детей в семье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ведомственных знаков отличия 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наград РФ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ведомственных знаков отличия и 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 РБ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наставничество, работа с молодыми педагогами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 в % выражении согласно </w:t>
            </w:r>
            <w:proofErr w:type="spell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колдоговору</w:t>
            </w:r>
            <w:proofErr w:type="spellEnd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 т.д.</w:t>
            </w:r>
          </w:p>
        </w:tc>
      </w:tr>
      <w:tr w:rsidR="00793525" w:rsidRPr="00793525" w:rsidTr="009C22C6"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 возможная сумма баллов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36</w:t>
            </w:r>
          </w:p>
        </w:tc>
      </w:tr>
      <w:tr w:rsidR="00793525" w:rsidRPr="00793525" w:rsidTr="009C22C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высокий уровень организации и контроля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(мониторинга) учебно-воспитательного процесса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экспериментальной работы, </w:t>
            </w:r>
            <w:proofErr w:type="spell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proofErr w:type="spellEnd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новым методикам и технологиям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высокий уровень организации и проведения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 и промежуточной аттестации учащихся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работы общественных органов, участвующих в управлении учреждением (экспертно-методический совет, педагогический совет, органы ученического самоуправления и др.)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сохранение контингента </w:t>
            </w:r>
            <w:proofErr w:type="gramStart"/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благоприятного  психологического климата в коллективе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санитарно-гигиенических условий в учреждении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состояние отчетности, документооборота в учреждении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учреждения в 2-3 смены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другие основания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 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525" w:rsidRPr="00793525" w:rsidTr="009C22C6"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возможная сумма баллов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18</w:t>
            </w:r>
          </w:p>
        </w:tc>
      </w:tr>
      <w:tr w:rsidR="00793525" w:rsidRPr="00793525" w:rsidTr="009C22C6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left" w:pos="420"/>
              </w:tabs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обеспечение условий для организации учебно-воспитательного процесса, выполнения требований пожарной и электробезопасности, охраны труда и жизни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высокое качество подготовки и организации ремонтных работ</w:t>
            </w:r>
          </w:p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своевременное обеспечение образовательного процесса необходимыми средствами обучения, инвентарем и др.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другие основания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 </w:t>
            </w:r>
          </w:p>
        </w:tc>
      </w:tr>
      <w:tr w:rsidR="00793525" w:rsidRPr="00793525" w:rsidTr="009C22C6"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возможная сумма баллов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</w:t>
            </w:r>
          </w:p>
        </w:tc>
      </w:tr>
      <w:tr w:rsidR="00793525" w:rsidRPr="00793525" w:rsidTr="009C22C6">
        <w:trPr>
          <w:gridAfter w:val="1"/>
          <w:wAfter w:w="17" w:type="dxa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left" w:pos="420"/>
              </w:tabs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Учебно-вспомогательный </w:t>
            </w: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 (секретарь-</w:t>
            </w:r>
            <w:proofErr w:type="gramEnd"/>
          </w:p>
          <w:p w:rsidR="00793525" w:rsidRPr="00793525" w:rsidRDefault="00793525" w:rsidP="00793525">
            <w:pPr>
              <w:tabs>
                <w:tab w:val="left" w:pos="420"/>
              </w:tabs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машинистка и др.)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качественное ведение делопроизводства, </w:t>
            </w:r>
          </w:p>
          <w:p w:rsidR="00793525" w:rsidRPr="00793525" w:rsidRDefault="00793525" w:rsidP="00793525">
            <w:pPr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личных дел, своевременная и  </w:t>
            </w: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качественная подготовка отчетности и т.д.)</w:t>
            </w:r>
          </w:p>
          <w:p w:rsidR="00793525" w:rsidRPr="00793525" w:rsidRDefault="00793525" w:rsidP="00793525">
            <w:pPr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организации общешкольных и районных (городских) мероприятий</w:t>
            </w:r>
          </w:p>
          <w:p w:rsidR="00793525" w:rsidRPr="00793525" w:rsidRDefault="00793525" w:rsidP="00793525">
            <w:pPr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тематических выставок</w:t>
            </w:r>
          </w:p>
          <w:p w:rsidR="00793525" w:rsidRPr="00793525" w:rsidRDefault="00793525" w:rsidP="00793525">
            <w:pPr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другие основания</w:t>
            </w: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10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  <w:p w:rsidR="00793525" w:rsidRPr="00793525" w:rsidRDefault="00793525" w:rsidP="00793525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 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</w:tc>
      </w:tr>
      <w:tr w:rsidR="00793525" w:rsidRPr="00793525" w:rsidTr="009C22C6">
        <w:trPr>
          <w:gridAfter w:val="1"/>
          <w:wAfter w:w="17" w:type="dxa"/>
          <w:trHeight w:val="37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Максимально возможная сумма баллов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93525" w:rsidRPr="00793525" w:rsidTr="009C22C6">
        <w:trPr>
          <w:gridAfter w:val="1"/>
          <w:wAfter w:w="17" w:type="dxa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center" w:pos="990"/>
                <w:tab w:val="left" w:pos="2302"/>
              </w:tabs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 (рабочие по обслуживанию зданий,</w:t>
            </w:r>
            <w:proofErr w:type="gramEnd"/>
          </w:p>
          <w:p w:rsidR="00793525" w:rsidRPr="00793525" w:rsidRDefault="00793525" w:rsidP="00793525">
            <w:pPr>
              <w:tabs>
                <w:tab w:val="center" w:pos="990"/>
                <w:tab w:val="left" w:pos="2302"/>
              </w:tabs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шеф-повар, повара, сторожа,</w:t>
            </w:r>
          </w:p>
          <w:p w:rsidR="00793525" w:rsidRPr="00793525" w:rsidRDefault="00793525" w:rsidP="00793525">
            <w:pPr>
              <w:tabs>
                <w:tab w:val="center" w:pos="990"/>
                <w:tab w:val="left" w:pos="2302"/>
              </w:tabs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уборщики помещений, и</w:t>
            </w:r>
          </w:p>
          <w:p w:rsidR="00793525" w:rsidRPr="00793525" w:rsidRDefault="00793525" w:rsidP="00793525">
            <w:pPr>
              <w:tabs>
                <w:tab w:val="center" w:pos="990"/>
                <w:tab w:val="left" w:pos="2302"/>
              </w:tabs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содержание помещений и территории в соответствии с требованиями </w:t>
            </w:r>
            <w:proofErr w:type="spell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  <w:p w:rsidR="00793525" w:rsidRPr="00793525" w:rsidRDefault="00793525" w:rsidP="00793525">
            <w:pPr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качественное проведение генеральных уборок </w:t>
            </w:r>
          </w:p>
          <w:p w:rsidR="00793525" w:rsidRPr="00793525" w:rsidRDefault="00793525" w:rsidP="00793525">
            <w:pPr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активное участие в ремонтных работах</w:t>
            </w:r>
          </w:p>
          <w:p w:rsidR="00793525" w:rsidRPr="00793525" w:rsidRDefault="00793525" w:rsidP="00793525">
            <w:pPr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оперативность выполнения заявок по устранению технических неполадок</w:t>
            </w:r>
          </w:p>
          <w:p w:rsidR="00793525" w:rsidRPr="00793525" w:rsidRDefault="00793525" w:rsidP="00793525">
            <w:pPr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приготовление пищи, обеспечение бесперебойной работы столовой</w:t>
            </w:r>
          </w:p>
          <w:p w:rsidR="00793525" w:rsidRPr="00793525" w:rsidRDefault="00793525" w:rsidP="00793525">
            <w:pPr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другие основания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 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0-2</w:t>
            </w:r>
          </w:p>
        </w:tc>
      </w:tr>
      <w:tr w:rsidR="00793525" w:rsidRPr="00793525" w:rsidTr="009C22C6">
        <w:trPr>
          <w:gridAfter w:val="1"/>
          <w:wAfter w:w="17" w:type="dxa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возможная сумма баллов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93525" w:rsidRPr="00793525" w:rsidTr="009C22C6">
        <w:trPr>
          <w:gridAfter w:val="1"/>
          <w:wAfter w:w="17" w:type="dxa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tabs>
                <w:tab w:val="left" w:pos="300"/>
                <w:tab w:val="center" w:pos="99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профкома, уполномоченный</w:t>
            </w:r>
          </w:p>
          <w:p w:rsidR="00793525" w:rsidRPr="00793525" w:rsidRDefault="00793525" w:rsidP="00793525">
            <w:pPr>
              <w:tabs>
                <w:tab w:val="left" w:pos="300"/>
                <w:tab w:val="center" w:pos="99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профкома по охране</w:t>
            </w:r>
          </w:p>
          <w:p w:rsidR="00793525" w:rsidRPr="00793525" w:rsidRDefault="00793525" w:rsidP="00793525">
            <w:pPr>
              <w:tabs>
                <w:tab w:val="left" w:pos="300"/>
                <w:tab w:val="center" w:pos="99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стабильной работе коллектива,</w:t>
            </w:r>
          </w:p>
          <w:p w:rsidR="00793525" w:rsidRPr="00793525" w:rsidRDefault="00793525" w:rsidP="00793525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общественно значимой для учреждения работы, активное участие в мероприятиях различного уровня, активная работа по общественному </w:t>
            </w:r>
            <w:proofErr w:type="gramStart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безопасными условиями труда работников учреждения и др.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25" w:rsidRPr="00793525" w:rsidRDefault="00793525" w:rsidP="00793525">
            <w:pPr>
              <w:spacing w:after="0" w:line="240" w:lineRule="auto"/>
              <w:ind w:right="-1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20%</w:t>
            </w:r>
          </w:p>
        </w:tc>
      </w:tr>
    </w:tbl>
    <w:p w:rsidR="00793525" w:rsidRPr="00793525" w:rsidRDefault="00793525" w:rsidP="00793525">
      <w:pPr>
        <w:spacing w:after="0" w:line="240" w:lineRule="auto"/>
        <w:ind w:left="-1620" w:right="-1296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Деятельность работника по каждому из оснований оценивается </w:t>
      </w: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балл</w:t>
      </w: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ах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зависимости от достижения результатов: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Высокий балл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если результаты этого вида деятельности имеются, они достаточно эффективны, чтобы можно было проследить их положительную динамику;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Средний балл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если результаты этого вида имеются, но они мало или недостаточно эффективны;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Низкий балл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если результаты этого вида деятельности отсутствуют.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Размер иных стимулирующих выплат конкретному работнику определяется пропорционально набранной им сумме баллов в соответствии с Перечнем и в зависимости от максимального размера выплат к ставке заработной платы (окладу).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4. Максимальный размер выплат работнику оставляет 30%</w:t>
      </w: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</w:t>
      </w: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( как пример) </w:t>
      </w: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ставки заработной платы (оклада</w:t>
      </w:r>
      <w:proofErr w:type="gramStart"/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  <w:r w:rsidRPr="00793525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</w:t>
      </w: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- </w:t>
      </w:r>
      <w:proofErr w:type="gramEnd"/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конкретный размер максимальной выплаты определяется учреждением самостоятельно).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93525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Например, если максимальный размер выплат составляет 30%, то шкала оценки от максимально возможной суммы баллов может быть следующей;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Если работник набрал 80% от максимально возможной суммы баллов - стимулирующая выплата составит 25-30% ставки заработной платы (оклада)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lastRenderedPageBreak/>
        <w:t>От 60% до 80% - в размере 15-25%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 30% до 60%  - в размере 10-20%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 10% до 30%  - в размере 10%</w:t>
      </w:r>
      <w:proofErr w:type="gramStart"/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)</w:t>
      </w:r>
      <w:proofErr w:type="gramEnd"/>
      <w:r w:rsidRPr="0079352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 основаниям, указанным в Перечне, может осуществляться премирование работников учреждения.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Премирование работников также может осуществляться</w:t>
      </w: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  наличии средств на ФОТ):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за выполнение конкретной работы </w:t>
      </w: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к Дню защитника Отечества (мужчины), Международному женскому дню (женщины); </w:t>
      </w:r>
    </w:p>
    <w:p w:rsidR="00793525" w:rsidRPr="00793525" w:rsidRDefault="00793525" w:rsidP="00793525">
      <w:pPr>
        <w:spacing w:after="0" w:line="240" w:lineRule="auto"/>
        <w:ind w:right="141" w:firstLine="54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</w:t>
      </w: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ко Дню дошкольного работника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93525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По основаниям, указанным в Перечне, работникам  учреждения (за исключением руководителя) могут устанавливаться персональные повышающие коэффициенты. Размер персонального повышающего коэффициента – до 3,0*. Персональный повышающий коэффициент устанавливается в зависимости от количества набранных работником баллов, </w:t>
      </w: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(например, для педагогических работников, для которых максимальное количество баллов составляет 36 (</w:t>
      </w:r>
      <w:proofErr w:type="spellStart"/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см.Перечень</w:t>
      </w:r>
      <w:proofErr w:type="spellEnd"/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):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Если педагогический работник набрал 32-36 баллов (90-100%) – ему устанавливается персональный повышающий коэффициент 3,0*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80-89% - 2,5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70-79% - 2,0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Более 60-69% - 1,5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50-59% - 1,0 и т.д.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935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(*максимальный размер персонального повышающего коэффициента определяется руководителем учреждения с учетом обеспеченности финансовыми средствами).</w:t>
      </w:r>
    </w:p>
    <w:p w:rsidR="00793525" w:rsidRPr="00793525" w:rsidRDefault="00793525" w:rsidP="00793525">
      <w:pPr>
        <w:tabs>
          <w:tab w:val="left" w:pos="8280"/>
        </w:tabs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об установлении персонального повышающего коэффициента к окладу, ставке заработной платы и его размере принимается руководителем учреждения персонально в отношении конкретного работника на основании решения аттестационной комиссии (комиссии по оценке эффективности деятельности работников), в состав которой входит представитель профкома</w:t>
      </w:r>
      <w:r w:rsidRPr="0079352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93525" w:rsidRPr="00793525" w:rsidRDefault="00793525" w:rsidP="00793525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93525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7935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Персональный повышающий коэффициент руководителю учреждения устанавливается в порядке, предусмотренном учредителем, с учетом мнения территориальной профсоюзной организации.</w:t>
      </w:r>
      <w:r w:rsidRPr="0079352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</w:t>
      </w:r>
    </w:p>
    <w:p w:rsidR="00793525" w:rsidRPr="00793525" w:rsidRDefault="00793525" w:rsidP="00793525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DE7" w:rsidRDefault="00793525">
      <w:bookmarkStart w:id="0" w:name="_GoBack"/>
      <w:bookmarkEnd w:id="0"/>
    </w:p>
    <w:sectPr w:rsidR="008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61"/>
    <w:rsid w:val="00793525"/>
    <w:rsid w:val="00A30EEB"/>
    <w:rsid w:val="00A826A9"/>
    <w:rsid w:val="00D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2016-02-05T07:40:00Z</dcterms:created>
  <dcterms:modified xsi:type="dcterms:W3CDTF">2016-02-05T07:40:00Z</dcterms:modified>
</cp:coreProperties>
</file>